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198D5" w14:textId="77777777" w:rsidR="006C4577" w:rsidRDefault="006C4577" w:rsidP="006C4577">
      <w:pPr>
        <w:widowControl w:val="0"/>
        <w:autoSpaceDE w:val="0"/>
        <w:autoSpaceDN w:val="0"/>
        <w:adjustRightInd w:val="0"/>
        <w:spacing w:after="240"/>
        <w:jc w:val="both"/>
        <w:rPr>
          <w:rFonts w:ascii="Arial" w:hAnsi="Arial" w:cs="Arial"/>
          <w:b/>
        </w:rPr>
      </w:pPr>
    </w:p>
    <w:p w14:paraId="0730E7F1" w14:textId="77777777" w:rsidR="006C4577" w:rsidRPr="00255598" w:rsidRDefault="006C4577" w:rsidP="006C4577">
      <w:pPr>
        <w:widowControl w:val="0"/>
        <w:autoSpaceDE w:val="0"/>
        <w:autoSpaceDN w:val="0"/>
        <w:adjustRightInd w:val="0"/>
        <w:spacing w:after="240"/>
        <w:jc w:val="both"/>
        <w:rPr>
          <w:rFonts w:ascii="Arial" w:hAnsi="Arial" w:cs="Arial"/>
          <w:b/>
        </w:rPr>
      </w:pPr>
      <w:r w:rsidRPr="00255598">
        <w:rPr>
          <w:rFonts w:ascii="Arial" w:hAnsi="Arial" w:cs="Arial"/>
          <w:b/>
        </w:rPr>
        <w:t>Behaviour Procedure</w:t>
      </w:r>
    </w:p>
    <w:p w14:paraId="7A3EC3BE" w14:textId="77777777" w:rsidR="006C4577" w:rsidRPr="00670536" w:rsidRDefault="006C4577" w:rsidP="006C4577">
      <w:pPr>
        <w:widowControl w:val="0"/>
        <w:autoSpaceDE w:val="0"/>
        <w:autoSpaceDN w:val="0"/>
        <w:adjustRightInd w:val="0"/>
        <w:spacing w:after="240"/>
        <w:jc w:val="both"/>
        <w:rPr>
          <w:rFonts w:ascii="Arial" w:hAnsi="Arial" w:cs="Arial"/>
        </w:rPr>
      </w:pPr>
      <w:r>
        <w:rPr>
          <w:rFonts w:ascii="Arial" w:hAnsi="Arial" w:cs="Arial"/>
        </w:rPr>
        <w:t>South West Athletics Academy</w:t>
      </w:r>
      <w:r w:rsidRPr="00670536">
        <w:rPr>
          <w:rFonts w:ascii="Arial" w:hAnsi="Arial" w:cs="Arial"/>
        </w:rPr>
        <w:t xml:space="preserve"> is fully committed to safeguarding and promoting the wellbeing of all its members.</w:t>
      </w:r>
    </w:p>
    <w:p w14:paraId="54E83CE5" w14:textId="77777777" w:rsidR="006C4577" w:rsidRPr="00670536" w:rsidRDefault="006C4577" w:rsidP="006C4577">
      <w:pPr>
        <w:widowControl w:val="0"/>
        <w:autoSpaceDE w:val="0"/>
        <w:autoSpaceDN w:val="0"/>
        <w:adjustRightInd w:val="0"/>
        <w:spacing w:after="240"/>
        <w:jc w:val="both"/>
        <w:rPr>
          <w:rFonts w:ascii="Arial" w:hAnsi="Arial" w:cs="Arial"/>
        </w:rPr>
      </w:pPr>
      <w:r w:rsidRPr="00670536">
        <w:rPr>
          <w:rFonts w:ascii="Arial" w:hAnsi="Arial" w:cs="Arial"/>
        </w:rPr>
        <w:t xml:space="preserve">The club believes it is important that members, coaches, volunteers and parents associated with the </w:t>
      </w:r>
      <w:r>
        <w:rPr>
          <w:rFonts w:ascii="Arial" w:hAnsi="Arial" w:cs="Arial"/>
        </w:rPr>
        <w:t>C</w:t>
      </w:r>
      <w:r w:rsidRPr="00670536">
        <w:rPr>
          <w:rFonts w:ascii="Arial" w:hAnsi="Arial" w:cs="Arial"/>
        </w:rPr>
        <w:t>lub should show respect and understanding for the safety and welfare of others at all times.</w:t>
      </w:r>
    </w:p>
    <w:p w14:paraId="6C74F42E" w14:textId="77777777" w:rsidR="006C4577" w:rsidRPr="00670536" w:rsidRDefault="006C4577" w:rsidP="006C4577">
      <w:pPr>
        <w:widowControl w:val="0"/>
        <w:autoSpaceDE w:val="0"/>
        <w:autoSpaceDN w:val="0"/>
        <w:adjustRightInd w:val="0"/>
        <w:spacing w:after="240"/>
        <w:jc w:val="both"/>
        <w:rPr>
          <w:rFonts w:ascii="Arial" w:hAnsi="Arial" w:cs="Arial"/>
        </w:rPr>
      </w:pPr>
      <w:r>
        <w:rPr>
          <w:rFonts w:ascii="Arial" w:hAnsi="Arial" w:cs="Arial"/>
        </w:rPr>
        <w:t>The C</w:t>
      </w:r>
      <w:r w:rsidRPr="00670536">
        <w:rPr>
          <w:rFonts w:ascii="Arial" w:hAnsi="Arial" w:cs="Arial"/>
        </w:rPr>
        <w:t xml:space="preserve">lub has a Code of Conduct for Athletes and </w:t>
      </w:r>
      <w:r>
        <w:rPr>
          <w:rFonts w:ascii="Arial" w:hAnsi="Arial" w:cs="Arial"/>
        </w:rPr>
        <w:t xml:space="preserve">another </w:t>
      </w:r>
      <w:r w:rsidRPr="00670536">
        <w:rPr>
          <w:rFonts w:ascii="Arial" w:hAnsi="Arial" w:cs="Arial"/>
        </w:rPr>
        <w:t xml:space="preserve">one for Parents which you should have received when you joined the </w:t>
      </w:r>
      <w:r>
        <w:rPr>
          <w:rFonts w:ascii="Arial" w:hAnsi="Arial" w:cs="Arial"/>
        </w:rPr>
        <w:t>C</w:t>
      </w:r>
      <w:r w:rsidRPr="00670536">
        <w:rPr>
          <w:rFonts w:ascii="Arial" w:hAnsi="Arial" w:cs="Arial"/>
        </w:rPr>
        <w:t>lub – copies are available on the website.</w:t>
      </w:r>
    </w:p>
    <w:p w14:paraId="5DC8847E" w14:textId="77777777" w:rsidR="006C4577" w:rsidRPr="00670536" w:rsidRDefault="006C4577" w:rsidP="006C4577">
      <w:pPr>
        <w:widowControl w:val="0"/>
        <w:autoSpaceDE w:val="0"/>
        <w:autoSpaceDN w:val="0"/>
        <w:adjustRightInd w:val="0"/>
        <w:spacing w:after="240"/>
        <w:jc w:val="both"/>
        <w:rPr>
          <w:rFonts w:ascii="Arial" w:hAnsi="Arial" w:cs="Arial"/>
        </w:rPr>
      </w:pPr>
      <w:r>
        <w:rPr>
          <w:rFonts w:ascii="Arial" w:hAnsi="Arial" w:cs="Arial"/>
        </w:rPr>
        <w:t xml:space="preserve">If </w:t>
      </w:r>
      <w:r w:rsidRPr="00670536">
        <w:rPr>
          <w:rFonts w:ascii="Arial" w:hAnsi="Arial" w:cs="Arial"/>
        </w:rPr>
        <w:t>you haven’t already done so, please could you take some time to go through the Code of Conduct for Athletes with your child.</w:t>
      </w:r>
    </w:p>
    <w:p w14:paraId="708FB24F" w14:textId="77777777" w:rsidR="006C4577" w:rsidRPr="00670536" w:rsidRDefault="006C4577" w:rsidP="006C4577">
      <w:pPr>
        <w:widowControl w:val="0"/>
        <w:autoSpaceDE w:val="0"/>
        <w:autoSpaceDN w:val="0"/>
        <w:adjustRightInd w:val="0"/>
        <w:spacing w:after="240"/>
        <w:jc w:val="both"/>
        <w:rPr>
          <w:rFonts w:ascii="Arial" w:hAnsi="Arial" w:cs="Arial"/>
        </w:rPr>
      </w:pPr>
      <w:r>
        <w:rPr>
          <w:rFonts w:ascii="Arial" w:hAnsi="Arial" w:cs="Arial"/>
        </w:rPr>
        <w:t xml:space="preserve">It is absolutely vital that parents tell coaches of any behavior issues, special educational needs or any other issues that may effect how a child behaves in a session. We would also value knowing any strategies that are successful when dealing with your child’s behavior so that we can endeavor to give out positive messages to a child. As a Club we would far rather work in partnership with parents than punish or exclude a child. However, the safety of the whole group is our principle concern so if a child’s behavior continues to cause concern, we may ask for you, or another trusted adult to stay with your child in order to help include them in the group. If after all the above strategies have been exhausted, a child’s behavior continues to effect the group, we may have to ask that he or she remain away for a period of time. </w:t>
      </w:r>
    </w:p>
    <w:p w14:paraId="53B8670D" w14:textId="77777777" w:rsidR="006C4577" w:rsidRPr="004E7C03" w:rsidRDefault="006C4577" w:rsidP="004E7C03">
      <w:pPr>
        <w:widowControl w:val="0"/>
        <w:autoSpaceDE w:val="0"/>
        <w:autoSpaceDN w:val="0"/>
        <w:adjustRightInd w:val="0"/>
        <w:spacing w:after="240"/>
        <w:jc w:val="both"/>
        <w:rPr>
          <w:rFonts w:ascii="Arial" w:hAnsi="Arial" w:cs="Arial"/>
        </w:rPr>
      </w:pPr>
      <w:r>
        <w:rPr>
          <w:rFonts w:ascii="Arial" w:hAnsi="Arial" w:cs="Arial"/>
        </w:rPr>
        <w:t>Extreme behavior issues are very rare and w</w:t>
      </w:r>
      <w:r w:rsidRPr="00670536">
        <w:rPr>
          <w:rFonts w:ascii="Arial" w:hAnsi="Arial" w:cs="Arial"/>
        </w:rPr>
        <w:t>e hope we will not have to make use of these procedures</w:t>
      </w:r>
      <w:r>
        <w:rPr>
          <w:rFonts w:ascii="Arial" w:hAnsi="Arial" w:cs="Arial"/>
        </w:rPr>
        <w:t xml:space="preserve">. Our </w:t>
      </w:r>
      <w:r w:rsidRPr="00670536">
        <w:rPr>
          <w:rFonts w:ascii="Arial" w:hAnsi="Arial" w:cs="Arial"/>
        </w:rPr>
        <w:t xml:space="preserve">athletes are very well behaved and make the most of the training, which our dedicated coaches provide. We strive to ensure all our athletes are </w:t>
      </w:r>
      <w:r>
        <w:rPr>
          <w:rFonts w:ascii="Arial" w:hAnsi="Arial" w:cs="Arial"/>
        </w:rPr>
        <w:t xml:space="preserve">safe and </w:t>
      </w:r>
      <w:r w:rsidRPr="00670536">
        <w:rPr>
          <w:rFonts w:ascii="Arial" w:hAnsi="Arial" w:cs="Arial"/>
        </w:rPr>
        <w:t>behave</w:t>
      </w:r>
      <w:r>
        <w:rPr>
          <w:rFonts w:ascii="Arial" w:hAnsi="Arial" w:cs="Arial"/>
        </w:rPr>
        <w:t xml:space="preserve"> well in our sessions and will work in partnerships with athletes and parents to ensure that this continues</w:t>
      </w:r>
    </w:p>
    <w:p w14:paraId="64563C5B" w14:textId="77777777" w:rsidR="006C4577" w:rsidRPr="003226DA" w:rsidRDefault="006C4577" w:rsidP="006C4577">
      <w:pPr>
        <w:widowControl w:val="0"/>
        <w:tabs>
          <w:tab w:val="left" w:pos="220"/>
          <w:tab w:val="left" w:pos="720"/>
        </w:tabs>
        <w:autoSpaceDE w:val="0"/>
        <w:autoSpaceDN w:val="0"/>
        <w:adjustRightInd w:val="0"/>
        <w:spacing w:after="160"/>
        <w:rPr>
          <w:rFonts w:ascii="Arial" w:hAnsi="Arial" w:cs="Arial"/>
          <w:b/>
          <w:bCs/>
        </w:rPr>
      </w:pPr>
      <w:r w:rsidRPr="003226DA">
        <w:rPr>
          <w:rFonts w:ascii="Arial" w:hAnsi="Arial" w:cs="Arial"/>
          <w:b/>
          <w:bCs/>
        </w:rPr>
        <w:t>Welfare issues</w:t>
      </w:r>
    </w:p>
    <w:p w14:paraId="4834B897" w14:textId="64F74884" w:rsidR="005C16D4" w:rsidRDefault="005C16D4" w:rsidP="006C4577">
      <w:pPr>
        <w:jc w:val="both"/>
        <w:rPr>
          <w:rFonts w:ascii="Helvetica Neue" w:hAnsi="Helvetica Neue" w:cs="Helvetica Neue"/>
        </w:rPr>
      </w:pPr>
      <w:r>
        <w:rPr>
          <w:rFonts w:ascii="Helvetica Neue" w:hAnsi="Helvetica Neue" w:cs="Helvetica Neue"/>
        </w:rPr>
        <w:t xml:space="preserve">All </w:t>
      </w:r>
      <w:r w:rsidRPr="005C16D4">
        <w:rPr>
          <w:rFonts w:ascii="Helvetica Neue" w:hAnsi="Helvetica Neue" w:cs="Helvetica Neue"/>
        </w:rPr>
        <w:t xml:space="preserve">children under 8yrs must have a parent/guardian or older sibling over 16yrs must stay onsite for the </w:t>
      </w:r>
      <w:r w:rsidRPr="005C16D4">
        <w:rPr>
          <w:rFonts w:ascii="Helvetica Neue" w:hAnsi="Helvetica Neue" w:cs="Helvetica Neue"/>
        </w:rPr>
        <w:t>1-hour</w:t>
      </w:r>
      <w:r>
        <w:rPr>
          <w:rFonts w:ascii="Helvetica Neue" w:hAnsi="Helvetica Neue" w:cs="Helvetica Neue"/>
        </w:rPr>
        <w:t xml:space="preserve"> club</w:t>
      </w:r>
      <w:r w:rsidRPr="005C16D4">
        <w:rPr>
          <w:rFonts w:ascii="Helvetica Neue" w:hAnsi="Helvetica Neue" w:cs="Helvetica Neue"/>
        </w:rPr>
        <w:t xml:space="preserve"> session.</w:t>
      </w:r>
    </w:p>
    <w:p w14:paraId="004CB415" w14:textId="77777777" w:rsidR="00004C5E" w:rsidRDefault="00004C5E" w:rsidP="006C4577">
      <w:pPr>
        <w:jc w:val="both"/>
        <w:rPr>
          <w:rFonts w:ascii="Arial" w:hAnsi="Arial" w:cs="Arial"/>
          <w:bCs/>
        </w:rPr>
      </w:pPr>
    </w:p>
    <w:p w14:paraId="5B5658B5" w14:textId="495295E1" w:rsidR="006C4577" w:rsidRPr="006C4577" w:rsidRDefault="00004C5E" w:rsidP="006C4577">
      <w:pPr>
        <w:jc w:val="both"/>
        <w:rPr>
          <w:rFonts w:ascii="Arial" w:hAnsi="Arial" w:cs="Arial"/>
          <w:bCs/>
        </w:rPr>
      </w:pPr>
      <w:bookmarkStart w:id="0" w:name="_GoBack"/>
      <w:bookmarkEnd w:id="0"/>
      <w:r w:rsidRPr="003226DA">
        <w:rPr>
          <w:rFonts w:ascii="Arial" w:hAnsi="Arial" w:cs="Arial"/>
          <w:bCs/>
        </w:rPr>
        <w:t xml:space="preserve">If you would like to discuss any aspect of your own or your child’s welfare, please get in touch with our welfare officer Sonya Ellis. </w:t>
      </w:r>
      <w:r>
        <w:rPr>
          <w:rFonts w:ascii="Arial" w:hAnsi="Arial" w:cs="Arial"/>
          <w:bCs/>
        </w:rPr>
        <w:t xml:space="preserve"> </w:t>
      </w:r>
      <w:r w:rsidR="006C4577" w:rsidRPr="003226DA">
        <w:rPr>
          <w:rFonts w:ascii="Arial" w:hAnsi="Arial" w:cs="Arial"/>
          <w:bCs/>
        </w:rPr>
        <w:t>She will have an initial chat and then guide you through the procedures to help you with your concern.</w:t>
      </w:r>
      <w:r w:rsidR="006C4577">
        <w:rPr>
          <w:rFonts w:ascii="Arial" w:hAnsi="Arial" w:cs="Arial"/>
          <w:bCs/>
        </w:rPr>
        <w:t xml:space="preserve"> Please contact her on 07745 616852 or email her in confidence on </w:t>
      </w:r>
      <w:hyperlink r:id="rId4" w:history="1">
        <w:r w:rsidR="006C4577" w:rsidRPr="00B408DC">
          <w:rPr>
            <w:rStyle w:val="Hyperlink"/>
            <w:rFonts w:ascii="Arial" w:hAnsi="Arial" w:cs="Arial"/>
            <w:bCs/>
          </w:rPr>
          <w:t>sonyaellis2@gmail.com</w:t>
        </w:r>
      </w:hyperlink>
      <w:r w:rsidR="008212AD">
        <w:rPr>
          <w:rFonts w:ascii="Arial" w:hAnsi="Arial" w:cs="Arial"/>
          <w:bCs/>
        </w:rPr>
        <w:t>. We follow British</w:t>
      </w:r>
      <w:r w:rsidR="006C4577">
        <w:rPr>
          <w:rFonts w:ascii="Arial" w:hAnsi="Arial" w:cs="Arial"/>
          <w:bCs/>
        </w:rPr>
        <w:t xml:space="preserve"> Athletics welfare procedures. See </w:t>
      </w:r>
      <w:hyperlink r:id="rId5" w:history="1">
        <w:r w:rsidR="006C4577" w:rsidRPr="004F1D17">
          <w:rPr>
            <w:rStyle w:val="Hyperlink"/>
            <w:rFonts w:ascii="Arial" w:hAnsi="Arial" w:cs="Arial"/>
            <w:bCs/>
          </w:rPr>
          <w:t>http://www.britishathletics.org.uk/governance/welfare-and-safeguarding/guidance-documents-and-resource/</w:t>
        </w:r>
      </w:hyperlink>
    </w:p>
    <w:sectPr w:rsidR="006C4577" w:rsidRPr="006C4577" w:rsidSect="006B0DE6">
      <w:pgSz w:w="11900" w:h="16840"/>
      <w:pgMar w:top="2268" w:right="1588" w:bottom="130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77"/>
    <w:rsid w:val="00004C5E"/>
    <w:rsid w:val="004E7C03"/>
    <w:rsid w:val="005C16D4"/>
    <w:rsid w:val="006B0DE6"/>
    <w:rsid w:val="006C4577"/>
    <w:rsid w:val="008212AD"/>
    <w:rsid w:val="009C5078"/>
    <w:rsid w:val="00E82D55"/>
    <w:rsid w:val="00FB0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BDF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577"/>
    <w:pPr>
      <w:tabs>
        <w:tab w:val="center" w:pos="4320"/>
        <w:tab w:val="right" w:pos="8640"/>
      </w:tabs>
    </w:pPr>
  </w:style>
  <w:style w:type="character" w:customStyle="1" w:styleId="HeaderChar">
    <w:name w:val="Header Char"/>
    <w:basedOn w:val="DefaultParagraphFont"/>
    <w:link w:val="Header"/>
    <w:uiPriority w:val="99"/>
    <w:rsid w:val="006C4577"/>
  </w:style>
  <w:style w:type="character" w:styleId="Hyperlink">
    <w:name w:val="Hyperlink"/>
    <w:basedOn w:val="DefaultParagraphFont"/>
    <w:uiPriority w:val="99"/>
    <w:unhideWhenUsed/>
    <w:rsid w:val="006C4577"/>
    <w:rPr>
      <w:color w:val="0000FF" w:themeColor="hyperlink"/>
      <w:u w:val="single"/>
    </w:rPr>
  </w:style>
  <w:style w:type="paragraph" w:styleId="BalloonText">
    <w:name w:val="Balloon Text"/>
    <w:basedOn w:val="Normal"/>
    <w:link w:val="BalloonTextChar"/>
    <w:uiPriority w:val="99"/>
    <w:semiHidden/>
    <w:unhideWhenUsed/>
    <w:rsid w:val="004E7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C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onyaellis2@gmail.com" TargetMode="External"/><Relationship Id="rId5" Type="http://schemas.openxmlformats.org/officeDocument/2006/relationships/hyperlink" Target="http://www.britishathletics.org.uk/governance/welfare-and-safeguarding/guidance-documents-and-resourc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391</Words>
  <Characters>2229</Characters>
  <Application>Microsoft Macintosh Word</Application>
  <DocSecurity>0</DocSecurity>
  <Lines>18</Lines>
  <Paragraphs>5</Paragraphs>
  <ScaleCrop>false</ScaleCrop>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2017-03-21T13:37:00Z</cp:lastPrinted>
  <dcterms:created xsi:type="dcterms:W3CDTF">2015-10-07T10:14:00Z</dcterms:created>
  <dcterms:modified xsi:type="dcterms:W3CDTF">2018-11-26T13:43:00Z</dcterms:modified>
</cp:coreProperties>
</file>